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383820" w14:textId="77777777" w:rsidR="00893898" w:rsidRPr="00893898" w:rsidRDefault="00893898" w:rsidP="0089389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  <w14:ligatures w14:val="none"/>
        </w:rPr>
        <w:t>Harmonogram rekrutacji do klas VII dwujęzycznych w szkole podstawowej na rok szkolny 2025/2026</w:t>
      </w:r>
    </w:p>
    <w:p w14:paraId="30CDF0E1" w14:textId="77777777" w:rsidR="00893898" w:rsidRPr="00893898" w:rsidRDefault="00893898" w:rsidP="00893898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Postępowanie rekrutacyjne</w:t>
      </w:r>
    </w:p>
    <w:p w14:paraId="679EA5A1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12 maja</w:t>
      </w:r>
    </w:p>
    <w:p w14:paraId="4C44ECAD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Kandydaci i rodzice mogą poznać w systemie ofertę szkół podstawowych, które będą prowadziły oddziały dwujęzyczne. Nie mogą jeszcze rejestrować wniosków.</w:t>
      </w:r>
    </w:p>
    <w:p w14:paraId="0B3884DD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[!] Kandydaci nie muszą brać żadnych loginów i haseł ze szkoły.</w:t>
      </w:r>
    </w:p>
    <w:p w14:paraId="124DC7DD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19 maja  do 2 czerwca, do godz. 15.00</w:t>
      </w:r>
    </w:p>
    <w:p w14:paraId="4CF917E4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Kandydaci, ubiegający  się o przyjęcie do oddziału dwujęzycznego, wypełniają wniosek on-line w systemie oraz tworzą listę preferencji szkół i oddziałów.</w:t>
      </w:r>
    </w:p>
    <w:p w14:paraId="0B165EEC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19 maja do 3 czerwca, do godz. 15.00</w:t>
      </w:r>
    </w:p>
    <w:p w14:paraId="74443615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Rodzice kandydatów drukują i podpisują wniosek. Dołączają: </w:t>
      </w:r>
    </w:p>
    <w:p w14:paraId="77DBC63A" w14:textId="77777777" w:rsidR="00893898" w:rsidRPr="00893898" w:rsidRDefault="00893898" w:rsidP="0089389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dokumenty, które potwierdzają spełnianie kryteriów ustawowych,</w:t>
      </w:r>
    </w:p>
    <w:p w14:paraId="45508FFD" w14:textId="77777777" w:rsidR="00893898" w:rsidRPr="00893898" w:rsidRDefault="00893898" w:rsidP="0089389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swoje oświadczenie, w której szkole aktualnie uczy się kandydat (nie trzeba go potwierdzać w szkole). </w:t>
      </w:r>
    </w:p>
    <w:p w14:paraId="3EB0AC8F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Rodzice lub kandydat składają wniosek w szkole podstawowej pierwszego wyboru.</w:t>
      </w:r>
    </w:p>
    <w:p w14:paraId="1AD8C703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Listę dokumentów, które potwierdzają spełnienie kryteriów ustawowych, umieściliśmy pod harmonogramem.</w:t>
      </w:r>
    </w:p>
    <w:p w14:paraId="0957887F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Rodzice mogą przekazać wniosek oraz dokumenty i oświadczenia przez elektroniczny system rekrutacji – jeśli podpisane są profilem zaufanym.</w:t>
      </w:r>
    </w:p>
    <w:p w14:paraId="7E1C31C5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[!] </w:t>
      </w: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Jeśli szkoła pierwszego wyboru nie otrzyma w terminie wydrukowanego i podpisanego przez rodziców wniosku, kandydat nie weźmie udziału w rekrutacji do oddziału dwujęzycznego.</w:t>
      </w:r>
    </w:p>
    <w:p w14:paraId="1AAE5744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5 czerwca godz. 9.00</w:t>
      </w:r>
    </w:p>
    <w:p w14:paraId="2D56998E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Kandydaci przystępują do sprawdzianu predyspozycji językowych w szkole podstawowej, którą rodzice i kandydaci umieścili na pierwszym miejscu na liście preferencji. Jest to tzw. szkoła pierwszego wyboru.</w:t>
      </w:r>
    </w:p>
    <w:p w14:paraId="6E4DABDC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10 czerwca godz. 13.00</w:t>
      </w:r>
    </w:p>
    <w:p w14:paraId="34C6F781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Komisja rekrutacyjna przekazuje informację o wyniku sprawdzianu predyspozycji językowych. Rodzice kandydatów i kandydaci mogą również sprawdzić wynik po zalogowaniu się do systemu.</w:t>
      </w:r>
    </w:p>
    <w:p w14:paraId="5011EEF2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11 czerwca do 12 czerwca, do godz. 15.00</w:t>
      </w:r>
    </w:p>
    <w:p w14:paraId="5B08A702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lastRenderedPageBreak/>
        <w:t>Rodzice kandydatów mogą zmienić decyzję, którą szkołę wybierają oraz kolejność grup rekrutacyjnych.</w:t>
      </w:r>
    </w:p>
    <w:p w14:paraId="75FBE38C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Aby wprowadzić zmianę do systemu, rodzic:</w:t>
      </w:r>
    </w:p>
    <w:p w14:paraId="5B555A4F" w14:textId="77777777" w:rsidR="00893898" w:rsidRPr="00893898" w:rsidRDefault="00893898" w:rsidP="0089389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składa pisemne anulowanie wniosku w szkole podstawowej pierwszego wyboru;</w:t>
      </w:r>
    </w:p>
    <w:p w14:paraId="74766AA1" w14:textId="77777777" w:rsidR="00893898" w:rsidRPr="00893898" w:rsidRDefault="00893898" w:rsidP="0089389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wprowadza do systemu zmiany (np. zmienia kolejność grup lub dodaje lub usuwa grupy rekrutacyjne).</w:t>
      </w:r>
    </w:p>
    <w:p w14:paraId="7DE58BD6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11 czerwca do 12 czerwca, do godz. 15.00</w:t>
      </w:r>
    </w:p>
    <w:p w14:paraId="6A327991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Rodzice kandydatów, którzy z udokumentowanych przyczyn losowych nie złożyli wniosku w terminie, wypełniają wniosek w systemie oraz tworzą listę preferencji szkół i oddziałów.</w:t>
      </w:r>
    </w:p>
    <w:p w14:paraId="2D6E8E03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11 czerwca do 13 czerwca, do godz. 15.00</w:t>
      </w:r>
    </w:p>
    <w:p w14:paraId="054AD6DF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Rodzice kandydatów, którzy chcą zmienić listę preferencji lub nie złożyli wniosku w pierwszym terminie, drukują i podpisują wniosek. Dołączają: </w:t>
      </w:r>
    </w:p>
    <w:p w14:paraId="2321CAF5" w14:textId="77777777" w:rsidR="00893898" w:rsidRPr="00893898" w:rsidRDefault="00893898" w:rsidP="0089389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dokumenty, które potwierdzają spełnianie kryteriów ustawowych,</w:t>
      </w:r>
    </w:p>
    <w:p w14:paraId="6273D758" w14:textId="77777777" w:rsidR="00893898" w:rsidRPr="00893898" w:rsidRDefault="00893898" w:rsidP="0089389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swoje oświadczenie, w której szkole aktualnie uczy się kandydat (nie trzeba go potwierdzać w szkole). </w:t>
      </w:r>
    </w:p>
    <w:p w14:paraId="1119299B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Rodzice lub kandydat składają wniosek w szkole podstawowej pierwszego wyboru.</w:t>
      </w:r>
    </w:p>
    <w:p w14:paraId="0D5DE299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Listę dokumentów, które potwierdzają spełnienie kryteriów ustawowych, umieściliśmy pod harmonogramem.</w:t>
      </w:r>
    </w:p>
    <w:p w14:paraId="65CABF67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[!] </w:t>
      </w: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Jeśli szkoła pierwszego wyboru nie otrzyma w terminie wydrukowanego i podpisanego przez rodziców wniosku, kandydat nie weźmie udziału w rekrutacji do oddziału dwujęzycznego.</w:t>
      </w:r>
    </w:p>
    <w:p w14:paraId="2E1DB89F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23 czerwca godz. 9.00</w:t>
      </w:r>
    </w:p>
    <w:p w14:paraId="45407C4F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Kandydaci, którzy nie przystąpili do sprawdzianu predyspozycji językowych w pierwszym terminie, piszą ten sprawdzian w szkole podstawowej, umieszczonej na pierwszym miejscu na liście preferencji. Jest to tzw. szkoła pierwszego wyboru.</w:t>
      </w:r>
    </w:p>
    <w:p w14:paraId="55EDC6A7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25 czerwca godz. 13.00</w:t>
      </w:r>
    </w:p>
    <w:p w14:paraId="1DEADA59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Komisja rekrutacyjna przekazuje informację o wyniku sprawdzianu predyspozycji językowych. Rodzice kandydatów i kandydaci mogą również sprawdzić wynik po zalogowaniu się do systemu.</w:t>
      </w:r>
    </w:p>
    <w:p w14:paraId="55C74E77" w14:textId="77777777" w:rsidR="00893898" w:rsidRPr="00893898" w:rsidRDefault="00893898" w:rsidP="0089389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26 czerwca do 30 czerwca, do godz. 12.00</w:t>
      </w:r>
    </w:p>
    <w:p w14:paraId="5A1A05AB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Kandydaci lub ich rodzice wprowadzają do systemu oceny kandydatów z języka polskiego, matematyki oraz wybranego języka obcego nowożytnego.</w:t>
      </w:r>
    </w:p>
    <w:p w14:paraId="3358542D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Kandydaci lub rodzice kandydatów, którzy mają świadectwo promocyjne do klasy VII z wyróżnieniem, wprowadzają tę informację do systemu.</w:t>
      </w:r>
    </w:p>
    <w:p w14:paraId="5EA22121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26 czerwca do 1 lipca, do godz. 15.00</w:t>
      </w:r>
    </w:p>
    <w:p w14:paraId="0CDDE694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lastRenderedPageBreak/>
        <w:t>Rodzice kandydatów lub kandydaci składają kserokopię świadectwa promocyjnego do klasy VII w szkole pierwszego wyboru.</w:t>
      </w:r>
    </w:p>
    <w:p w14:paraId="37E36B59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[!] Jeśli szkoła podstawowa pierwszego wyboru nie otrzyma w terminie kserokopii świadectwa, kandydat nie weźmie udziału w rekrutacji do oddziału dwujęzycznego.</w:t>
      </w:r>
    </w:p>
    <w:p w14:paraId="2A99F5EC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4 lipca godz. 13.00</w:t>
      </w:r>
    </w:p>
    <w:p w14:paraId="6F7C283D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Komisja rekrutacyjna ogłasza listy kandydatów, którzy się zakwalifikowali i którzy nie uzyskali kwalifikacji.</w:t>
      </w:r>
    </w:p>
    <w:p w14:paraId="09208D45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 4 lipca od godz. 13.00 do 7 lipca do godz. 15.00</w:t>
      </w:r>
    </w:p>
    <w:p w14:paraId="40D85321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Rodzice potwierdzają wolę uczęszczania kandydata do danego oddziału dwujęzycznego. Aby to zrobić, rodzice lub kandydat składają oryginał świadectwa promocyjnego do klasy VII.</w:t>
      </w:r>
    </w:p>
    <w:p w14:paraId="45F9E245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[!] Szkoła nie przyjmie kandydata do oddziału dwujęzycznego, jeśli nie otrzyma w terminie oryginału świadectwa.</w:t>
      </w:r>
    </w:p>
    <w:p w14:paraId="1E6A3D45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8 lipca godz. 13.00</w:t>
      </w:r>
    </w:p>
    <w:p w14:paraId="6CBD4F7D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Komisja rekrutacyjna ogłasza listy kandydatów, których szkoły przyjęły i którym odmówiły przyjęcia.</w:t>
      </w:r>
    </w:p>
    <w:p w14:paraId="359F5CEE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5B9BD5"/>
          <w:kern w:val="0"/>
          <w:lang w:eastAsia="pl-PL"/>
          <w14:ligatures w14:val="none"/>
        </w:rPr>
        <w:t>Procedura odwoławcza</w:t>
      </w:r>
    </w:p>
    <w:p w14:paraId="3DBCED4E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Od 8 lipca po godz. 13.00</w:t>
      </w:r>
    </w:p>
    <w:p w14:paraId="13E890D2" w14:textId="77777777" w:rsidR="00893898" w:rsidRPr="00893898" w:rsidRDefault="00893898" w:rsidP="0089389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Rodzice mogą wystąpić do komisji rekrutacyjnej z wnioskiem uzasadnienia odmowy przyjęcia. Mają na to 3 dni od dnia ogłoszenia list kandydatów przyjętych i nieprzyjętych. </w:t>
      </w:r>
    </w:p>
    <w:p w14:paraId="5C0886B4" w14:textId="77777777" w:rsidR="00893898" w:rsidRPr="00893898" w:rsidRDefault="00893898" w:rsidP="0089389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Rodzice mogą odwołać się do dyrektora  szkoły na rozstrzygnięcie komisji rekrutacyjnej. Mają na to 3 dni od dnia otrzymania uzasadnienia odmowy przyjęcia.</w:t>
      </w:r>
    </w:p>
    <w:p w14:paraId="4E248CFE" w14:textId="77777777" w:rsidR="00893898" w:rsidRPr="00893898" w:rsidRDefault="00893898" w:rsidP="0089389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Na rozstrzygniecie dyrektora służy skarga do sądu administracyjnego.</w:t>
      </w:r>
    </w:p>
    <w:p w14:paraId="6B41D1CD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Postępowanie uzupełniające</w:t>
      </w:r>
    </w:p>
    <w:p w14:paraId="571A8408" w14:textId="77777777" w:rsidR="00893898" w:rsidRPr="00893898" w:rsidRDefault="00893898" w:rsidP="00893898">
      <w:pPr>
        <w:spacing w:before="100" w:beforeAutospacing="1" w:after="100" w:afterAutospacing="1" w:line="240" w:lineRule="auto"/>
        <w:ind w:right="120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b/>
          <w:bCs/>
          <w:color w:val="000000"/>
          <w:kern w:val="0"/>
          <w:lang w:eastAsia="pl-PL"/>
          <w14:ligatures w14:val="none"/>
        </w:rPr>
        <w:t>8 lipca od godz. 15.00</w:t>
      </w:r>
    </w:p>
    <w:p w14:paraId="2F4809BD" w14:textId="77777777" w:rsidR="00893898" w:rsidRPr="00893898" w:rsidRDefault="00893898" w:rsidP="0089389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Opublikowanie w systemie rekrutacyjnym wykazu wolnych miejsc w oddziałach dwujęzycznych.</w:t>
      </w:r>
    </w:p>
    <w:p w14:paraId="79AA6189" w14:textId="77777777" w:rsidR="00893898" w:rsidRPr="00893898" w:rsidRDefault="00893898" w:rsidP="0089389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893898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Rekrutacja uzupełniająca – odbywa się ona bezpośrednio w szkołach, które mają wolne miejsca.</w:t>
      </w:r>
    </w:p>
    <w:p w14:paraId="5C835E20" w14:textId="77777777" w:rsidR="00D93212" w:rsidRDefault="00D93212"/>
    <w:sectPr w:rsidR="00D932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E74CA2"/>
    <w:multiLevelType w:val="multilevel"/>
    <w:tmpl w:val="2FE4A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8E51661"/>
    <w:multiLevelType w:val="multilevel"/>
    <w:tmpl w:val="66BCA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5B6313"/>
    <w:multiLevelType w:val="multilevel"/>
    <w:tmpl w:val="1C789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9762513"/>
    <w:multiLevelType w:val="multilevel"/>
    <w:tmpl w:val="1C042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D3D62F5"/>
    <w:multiLevelType w:val="multilevel"/>
    <w:tmpl w:val="39EEB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8952563">
    <w:abstractNumId w:val="2"/>
  </w:num>
  <w:num w:numId="2" w16cid:durableId="407576940">
    <w:abstractNumId w:val="0"/>
  </w:num>
  <w:num w:numId="3" w16cid:durableId="1124738623">
    <w:abstractNumId w:val="1"/>
  </w:num>
  <w:num w:numId="4" w16cid:durableId="804585807">
    <w:abstractNumId w:val="4"/>
  </w:num>
  <w:num w:numId="5" w16cid:durableId="11495903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16A"/>
    <w:rsid w:val="005C7BB9"/>
    <w:rsid w:val="00893898"/>
    <w:rsid w:val="00BD2E7B"/>
    <w:rsid w:val="00BE516A"/>
    <w:rsid w:val="00D9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9BDC37-6D16-48CA-AA8F-F029A31A6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E51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E51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E516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E51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E516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E51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E51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E51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E51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E516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E51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E516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E516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E516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E516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E516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E516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E516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E51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E51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E51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E51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E51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E516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E516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E516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E51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E516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E516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719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3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24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15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05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769</Words>
  <Characters>4617</Characters>
  <Application>Microsoft Office Word</Application>
  <DocSecurity>0</DocSecurity>
  <Lines>38</Lines>
  <Paragraphs>10</Paragraphs>
  <ScaleCrop>false</ScaleCrop>
  <Company/>
  <LinksUpToDate>false</LinksUpToDate>
  <CharactersWithSpaces>5376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SP353</dc:creator>
  <cp:keywords/>
  <dc:description/>
  <cp:lastModifiedBy>SP353</cp:lastModifiedBy>
  <cp:revision>2</cp:revision>
  <dcterms:created xsi:type="dcterms:W3CDTF">2025-03-10T15:09:00Z</dcterms:created>
  <dcterms:modified xsi:type="dcterms:W3CDTF">2025-03-10T15:09:00Z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2025-03-10T15:09:45Z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ae30bb27-5211-4225-9cb9-be6166d26a79</vt:lpwstr>
  </property>
  <property fmtid="{D5CDD505-2E9C-101B-9397-08002B2CF9AE}" pid="7" name="MSIP_Label_defa4170-0d19-0005-0004-bc88714345d2_ActionId">
    <vt:lpwstr>e06b1006-6e88-4063-b17f-0fb66a8a18fd</vt:lpwstr>
  </property>
  <property fmtid="{D5CDD505-2E9C-101B-9397-08002B2CF9AE}" pid="8" name="MSIP_Label_defa4170-0d19-0005-0004-bc88714345d2_ContentBits">
    <vt:lpwstr>0</vt:lpwstr>
  </property>
</Properties>
</file>